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3DFAD69B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42">
        <w:rPr>
          <w:b/>
          <w:color w:val="000000" w:themeColor="text1"/>
          <w:sz w:val="44"/>
          <w:szCs w:val="44"/>
        </w:rPr>
        <w:t>BLACKOUT</w:t>
      </w:r>
      <w:r w:rsidR="004020A2">
        <w:rPr>
          <w:b/>
          <w:color w:val="000000" w:themeColor="text1"/>
          <w:sz w:val="44"/>
          <w:szCs w:val="44"/>
        </w:rPr>
        <w:t xml:space="preserve">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 xml:space="preserve">Centrepull with Sidechannels </w:t>
            </w:r>
            <w:r>
              <w:t>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0961B783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</w:p>
    <w:p w14:paraId="092FCE18" w14:textId="0A022040" w:rsidR="000F5AE8" w:rsidRDefault="000F5AE8" w:rsidP="005F3B09">
      <w:pPr>
        <w:pStyle w:val="NoSpacing"/>
        <w:rPr>
          <w:b/>
          <w:bCs/>
        </w:rPr>
      </w:pPr>
    </w:p>
    <w:tbl>
      <w:tblPr>
        <w:tblW w:w="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0F5AE8" w:rsidRPr="000F5AE8" w14:paraId="7E2F1F46" w14:textId="77777777" w:rsidTr="00F75F8E">
        <w:tc>
          <w:tcPr>
            <w:tcW w:w="5841" w:type="dxa"/>
            <w:shd w:val="clear" w:color="auto" w:fill="auto"/>
          </w:tcPr>
          <w:p w14:paraId="5012D982" w14:textId="77777777" w:rsidR="000F5AE8" w:rsidRPr="000F5AE8" w:rsidRDefault="000F5AE8" w:rsidP="000F5AE8">
            <w:pPr>
              <w:pStyle w:val="NoSpacing"/>
            </w:pPr>
          </w:p>
        </w:tc>
      </w:tr>
    </w:tbl>
    <w:p w14:paraId="0E9BED34" w14:textId="2838DB71" w:rsidR="000F5AE8" w:rsidRDefault="000F5AE8" w:rsidP="005F3B09">
      <w:pPr>
        <w:pStyle w:val="NoSpacing"/>
        <w:rPr>
          <w:b/>
          <w:bCs/>
        </w:rPr>
      </w:pPr>
    </w:p>
    <w:p w14:paraId="284741DD" w14:textId="766C4D3F" w:rsidR="009131AE" w:rsidRDefault="009131AE" w:rsidP="005F3B09">
      <w:pPr>
        <w:pStyle w:val="NoSpacing"/>
        <w:rPr>
          <w:b/>
          <w:bCs/>
        </w:rPr>
      </w:pPr>
      <w:r>
        <w:rPr>
          <w:b/>
          <w:bCs/>
        </w:rPr>
        <w:t>STATE YOUR PREFERRED BLACKOUT FABRIC</w:t>
      </w:r>
      <w:r w:rsidR="008E0751">
        <w:rPr>
          <w:b/>
          <w:bCs/>
        </w:rPr>
        <w:t xml:space="preserve"> </w:t>
      </w:r>
      <w:r w:rsidR="008E0751">
        <w:rPr>
          <w:b/>
          <w:bCs/>
        </w:rPr>
        <w:t>(Mark with an ‘X’)</w:t>
      </w:r>
    </w:p>
    <w:p w14:paraId="6556B755" w14:textId="4AC42AAB" w:rsidR="009131AE" w:rsidRDefault="009131AE" w:rsidP="005F3B09">
      <w:pPr>
        <w:pStyle w:val="NoSpacing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  <w:gridCol w:w="709"/>
      </w:tblGrid>
      <w:tr w:rsidR="009131AE" w:rsidRPr="000F5AE8" w14:paraId="0D17C8CE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73FCD23A" w14:textId="4FCF7573" w:rsidR="009131AE" w:rsidRPr="000F5AE8" w:rsidRDefault="00AF7A25" w:rsidP="00C0581D">
            <w:pPr>
              <w:pStyle w:val="NoSpacing"/>
            </w:pPr>
            <w:r>
              <w:t>DART FABRIC</w:t>
            </w:r>
            <w:r w:rsidR="00EE5634">
              <w:t xml:space="preserve"> (75% PVC &amp; 25% Fibreglass)</w:t>
            </w:r>
          </w:p>
        </w:tc>
        <w:tc>
          <w:tcPr>
            <w:tcW w:w="709" w:type="dxa"/>
          </w:tcPr>
          <w:p w14:paraId="4519E29F" w14:textId="77777777" w:rsidR="009131AE" w:rsidRPr="000F5AE8" w:rsidRDefault="009131AE" w:rsidP="00C0581D">
            <w:pPr>
              <w:pStyle w:val="NoSpacing"/>
            </w:pPr>
          </w:p>
        </w:tc>
      </w:tr>
      <w:tr w:rsidR="009131AE" w:rsidRPr="000F5AE8" w14:paraId="1C4774D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647F2E8C" w14:textId="412EDA2F" w:rsidR="009131AE" w:rsidRDefault="008E0751" w:rsidP="00C0581D">
            <w:pPr>
              <w:pStyle w:val="NoSpacing"/>
            </w:pPr>
            <w:r>
              <w:t xml:space="preserve">CARVINAL FABRIC </w:t>
            </w:r>
            <w:r w:rsidR="00EE5634">
              <w:t xml:space="preserve">(100% Polyester) </w:t>
            </w:r>
          </w:p>
        </w:tc>
        <w:tc>
          <w:tcPr>
            <w:tcW w:w="709" w:type="dxa"/>
          </w:tcPr>
          <w:p w14:paraId="7E299509" w14:textId="77777777" w:rsidR="009131AE" w:rsidRPr="000F5AE8" w:rsidRDefault="009131AE" w:rsidP="00C0581D">
            <w:pPr>
              <w:pStyle w:val="NoSpacing"/>
            </w:pPr>
          </w:p>
        </w:tc>
      </w:tr>
    </w:tbl>
    <w:p w14:paraId="62A5C673" w14:textId="77777777" w:rsidR="009131AE" w:rsidRDefault="009131AE" w:rsidP="005F3B09">
      <w:pPr>
        <w:pStyle w:val="NoSpacing"/>
        <w:rPr>
          <w:b/>
          <w:bCs/>
        </w:rPr>
      </w:pPr>
    </w:p>
    <w:p w14:paraId="480BB05D" w14:textId="696BAD94" w:rsidR="000F5AE8" w:rsidRDefault="000F5AE8" w:rsidP="000F5AE8">
      <w:pPr>
        <w:pStyle w:val="NoSpacing"/>
        <w:rPr>
          <w:b/>
          <w:bCs/>
        </w:rPr>
      </w:pPr>
      <w:r>
        <w:rPr>
          <w:b/>
          <w:bCs/>
        </w:rPr>
        <w:t>DO YOU REQUIRE 100% BLACKOUT (Mark with an ‘X’)</w:t>
      </w:r>
    </w:p>
    <w:p w14:paraId="5622EC46" w14:textId="60368B33" w:rsidR="000F5AE8" w:rsidRDefault="000F5AE8" w:rsidP="005F3B09">
      <w:pPr>
        <w:pStyle w:val="NoSpacing"/>
        <w:rPr>
          <w:b/>
          <w:bCs/>
        </w:rPr>
      </w:pPr>
    </w:p>
    <w:tbl>
      <w:tblPr>
        <w:tblW w:w="18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67"/>
      </w:tblGrid>
      <w:tr w:rsidR="000F5AE8" w:rsidRPr="000F5AE8" w14:paraId="74224A0E" w14:textId="67CBC85E" w:rsidTr="000F5AE8">
        <w:tc>
          <w:tcPr>
            <w:tcW w:w="1305" w:type="dxa"/>
            <w:shd w:val="clear" w:color="auto" w:fill="DBE5F1" w:themeFill="accent1" w:themeFillTint="33"/>
          </w:tcPr>
          <w:p w14:paraId="139271BE" w14:textId="5B81ECE8" w:rsidR="000F5AE8" w:rsidRPr="000F5AE8" w:rsidRDefault="000F5AE8" w:rsidP="00C0581D">
            <w:pPr>
              <w:pStyle w:val="NoSpacing"/>
            </w:pPr>
            <w:r>
              <w:t>YES</w:t>
            </w:r>
          </w:p>
        </w:tc>
        <w:tc>
          <w:tcPr>
            <w:tcW w:w="567" w:type="dxa"/>
          </w:tcPr>
          <w:p w14:paraId="0FD2ADCB" w14:textId="77777777" w:rsidR="000F5AE8" w:rsidRPr="000F5AE8" w:rsidRDefault="000F5AE8" w:rsidP="00C0581D">
            <w:pPr>
              <w:pStyle w:val="NoSpacing"/>
            </w:pPr>
          </w:p>
        </w:tc>
      </w:tr>
      <w:tr w:rsidR="000F5AE8" w:rsidRPr="000F5AE8" w14:paraId="621250CE" w14:textId="77777777" w:rsidTr="000F5AE8">
        <w:tc>
          <w:tcPr>
            <w:tcW w:w="1305" w:type="dxa"/>
            <w:shd w:val="clear" w:color="auto" w:fill="DBE5F1" w:themeFill="accent1" w:themeFillTint="33"/>
          </w:tcPr>
          <w:p w14:paraId="71FCF32C" w14:textId="30C5D89C" w:rsidR="000F5AE8" w:rsidRDefault="000F5AE8" w:rsidP="00C0581D">
            <w:pPr>
              <w:pStyle w:val="NoSpacing"/>
            </w:pPr>
            <w:r>
              <w:t>NO</w:t>
            </w:r>
          </w:p>
        </w:tc>
        <w:tc>
          <w:tcPr>
            <w:tcW w:w="567" w:type="dxa"/>
          </w:tcPr>
          <w:p w14:paraId="1009C68A" w14:textId="77777777" w:rsidR="000F5AE8" w:rsidRPr="000F5AE8" w:rsidRDefault="000F5AE8" w:rsidP="00C0581D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</w:t>
      </w:r>
      <w:r>
        <w:rPr>
          <w:b/>
          <w:bCs/>
        </w:rPr>
        <w:t xml:space="preserve">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0862D67E" w14:textId="3B6B396F" w:rsidR="001F0D1C" w:rsidRDefault="00BC1A8D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N</w:t>
      </w:r>
      <w:r w:rsidR="001F0D1C">
        <w:rPr>
          <w:b/>
          <w:bCs/>
        </w:rPr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F7BB" w14:textId="77777777" w:rsidR="0064577B" w:rsidRPr="00661C7C" w:rsidRDefault="0064577B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06A5F42" w14:textId="77777777" w:rsidR="0064577B" w:rsidRPr="00661C7C" w:rsidRDefault="0064577B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13D4" w14:textId="77777777" w:rsidR="0064577B" w:rsidRPr="00661C7C" w:rsidRDefault="0064577B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566755B5" w14:textId="77777777" w:rsidR="0064577B" w:rsidRPr="00661C7C" w:rsidRDefault="0064577B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F0D1C"/>
    <w:rsid w:val="00210C02"/>
    <w:rsid w:val="002754B2"/>
    <w:rsid w:val="003037BA"/>
    <w:rsid w:val="003342E6"/>
    <w:rsid w:val="00363ACC"/>
    <w:rsid w:val="00384883"/>
    <w:rsid w:val="003B7C1B"/>
    <w:rsid w:val="003E753C"/>
    <w:rsid w:val="004020A2"/>
    <w:rsid w:val="00456C26"/>
    <w:rsid w:val="004B0A77"/>
    <w:rsid w:val="00525359"/>
    <w:rsid w:val="005C5C03"/>
    <w:rsid w:val="005F3B09"/>
    <w:rsid w:val="0063284E"/>
    <w:rsid w:val="0064577B"/>
    <w:rsid w:val="007F1F8E"/>
    <w:rsid w:val="008B5675"/>
    <w:rsid w:val="008E0751"/>
    <w:rsid w:val="009131AE"/>
    <w:rsid w:val="00964C9A"/>
    <w:rsid w:val="00995AD4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3</cp:revision>
  <dcterms:created xsi:type="dcterms:W3CDTF">2021-12-08T08:40:00Z</dcterms:created>
  <dcterms:modified xsi:type="dcterms:W3CDTF">2021-12-08T09:58:00Z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